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>ANEXO I</w:t>
      </w: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:lang w:val="pt-BR" w:eastAsia="pt-BR" w:bidi="ar-SA"/>
        </w:rPr>
        <w:t>V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</w:rPr>
        <w:t xml:space="preserve">PROPOSTA DE PREÇOS </w:t>
      </w:r>
    </w:p>
    <w:p>
      <w:pPr>
        <w:pStyle w:val="Normal"/>
        <w:jc w:val="center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  <w:u w:val="single"/>
        </w:rPr>
        <w:t>(MODELO)</w:t>
      </w:r>
    </w:p>
    <w:p>
      <w:pPr>
        <w:pStyle w:val="Estilo2"/>
        <w:numPr>
          <w:ilvl w:val="0"/>
          <w:numId w:val="0"/>
        </w:numPr>
        <w:ind w:left="0" w:hanging="0"/>
        <w:rPr/>
      </w:pPr>
      <w:r>
        <w:rPr/>
        <w:t>Sr</w:t>
      </w:r>
      <w:r>
        <w:rPr/>
        <w:t>(A)</w:t>
      </w:r>
      <w:r>
        <w:rPr/>
        <w:t>. Pregoeiro</w:t>
      </w:r>
      <w:r>
        <w:rPr/>
        <w:t>(a)</w:t>
      </w:r>
      <w:r>
        <w:rPr/>
        <w:t>,</w:t>
      </w:r>
    </w:p>
    <w:p>
      <w:pPr>
        <w:pStyle w:val="Estilo2"/>
        <w:numPr>
          <w:ilvl w:val="0"/>
          <w:numId w:val="0"/>
        </w:numPr>
        <w:ind w:left="0" w:hanging="0"/>
        <w:rPr/>
      </w:pPr>
      <w:r>
        <w:rPr/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b/>
          <w:b/>
        </w:rPr>
      </w:pPr>
      <w:r>
        <w:rPr>
          <w:b/>
        </w:rPr>
        <w:t>TERMOS DA PROPOSTA</w:t>
      </w:r>
    </w:p>
    <w:p>
      <w:pPr>
        <w:pStyle w:val="Estilo2"/>
        <w:numPr>
          <w:ilvl w:val="0"/>
          <w:numId w:val="0"/>
        </w:numPr>
        <w:ind w:left="0" w:hanging="0"/>
        <w:jc w:val="center"/>
        <w:rPr/>
      </w:pPr>
      <w:r>
        <w:rPr/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>Seguindo os ditames editalícios, a empresa ___________________________ (razão social) inscrita no CNPJ Nº. ___________________, sediada no endereço ___________________________, telefone:___________por intermédio de seu representante legal o(a) Sr.(a) ________________________________, CPF Nº. _____________________ , apresenta a  proposta de preços por item, consoante ao Anexo I do presente</w:t>
      </w:r>
      <w:bookmarkStart w:id="0" w:name="_GoBack"/>
      <w:bookmarkEnd w:id="0"/>
      <w:r>
        <w:rPr>
          <w:sz w:val="22"/>
          <w:szCs w:val="22"/>
        </w:rPr>
        <w:t xml:space="preserve"> Edital do Pregão Eletrônico </w:t>
      </w:r>
      <w:r>
        <w:rPr>
          <w:b/>
          <w:sz w:val="22"/>
          <w:szCs w:val="22"/>
        </w:rPr>
        <w:t xml:space="preserve">SRP Nº </w:t>
      </w:r>
      <w:r>
        <w:rPr>
          <w:rFonts w:eastAsia="Times New Roman" w:cs="Tahoma"/>
          <w:b/>
          <w:color w:val="auto"/>
          <w:kern w:val="0"/>
          <w:sz w:val="22"/>
          <w:szCs w:val="22"/>
          <w:lang w:val="pt-BR" w:eastAsia="pt-BR" w:bidi="ar-SA"/>
        </w:rPr>
        <w:t>05</w:t>
      </w:r>
      <w:r>
        <w:rPr>
          <w:b/>
          <w:sz w:val="22"/>
          <w:szCs w:val="22"/>
        </w:rPr>
        <w:t>/202</w:t>
      </w:r>
      <w:r>
        <w:rPr>
          <w:rFonts w:eastAsia="Times New Roman" w:cs="Tahoma"/>
          <w:b/>
          <w:color w:val="auto"/>
          <w:kern w:val="0"/>
          <w:sz w:val="22"/>
          <w:szCs w:val="22"/>
          <w:lang w:val="pt-BR" w:eastAsia="pt-BR" w:bidi="ar-SA"/>
        </w:rPr>
        <w:t>6</w:t>
      </w:r>
      <w:r>
        <w:rPr>
          <w:sz w:val="22"/>
          <w:szCs w:val="22"/>
        </w:rPr>
        <w:t xml:space="preserve"> </w:t>
      </w:r>
      <w:r>
        <w:rPr>
          <w:rFonts w:eastAsia="Times New Roman" w:cs="Tahoma"/>
          <w:color w:val="auto"/>
          <w:kern w:val="0"/>
          <w:sz w:val="22"/>
          <w:szCs w:val="22"/>
          <w:lang w:val="pt-BR" w:eastAsia="pt-BR" w:bidi="ar-SA"/>
        </w:rPr>
        <w:t>para</w:t>
      </w:r>
      <w:r>
        <w:rPr>
          <w:b/>
          <w:bCs/>
          <w:sz w:val="22"/>
          <w:szCs w:val="22"/>
        </w:rPr>
        <w:t xml:space="preserve"> Aquisição de materiais, equipamentos de segurança eletrônica para renovação, atualização e manutenção do </w:t>
      </w:r>
      <w:r>
        <w:rPr>
          <w:rFonts w:eastAsia="Times New Roman" w:cs="Arial"/>
          <w:b/>
          <w:bCs/>
          <w:i w:val="false"/>
          <w:iCs w:val="false"/>
          <w:color w:val="000000"/>
          <w:sz w:val="22"/>
          <w:szCs w:val="22"/>
          <w:u w:val="none"/>
          <w:lang w:eastAsia="pt-BR"/>
        </w:rPr>
        <w:t>serviço de vigilância eletrônica, (vídeo monitoramento) do COPESP e de suas Organizações  Militares</w:t>
      </w:r>
      <w:r>
        <w:rPr>
          <w:rFonts w:eastAsia="Times New Roman" w:cs="Arial"/>
          <w:b/>
          <w:i w:val="false"/>
          <w:iCs w:val="false"/>
          <w:color w:val="000000"/>
          <w:sz w:val="22"/>
          <w:szCs w:val="22"/>
          <w:u w:val="none"/>
          <w:lang w:eastAsia="pt-BR"/>
        </w:rPr>
        <w:t>,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pelo período de 12 (doze) meses.</w:t>
      </w:r>
    </w:p>
    <w:tbl>
      <w:tblPr>
        <w:tblpPr w:bottomFromText="0" w:horzAnchor="margin" w:leftFromText="141" w:rightFromText="141" w:tblpX="0" w:tblpXSpec="center" w:tblpY="354" w:topFromText="0" w:vertAnchor="text"/>
        <w:tblW w:w="9675" w:type="dxa"/>
        <w:jc w:val="left"/>
        <w:tblInd w:w="30" w:type="dxa"/>
        <w:tblCellMar>
          <w:top w:w="0" w:type="dxa"/>
          <w:left w:w="30" w:type="dxa"/>
          <w:bottom w:w="0" w:type="dxa"/>
          <w:right w:w="30" w:type="dxa"/>
        </w:tblCellMar>
        <w:tblLook w:val="0000" w:noHBand="0" w:noVBand="0" w:firstColumn="0" w:lastRow="0" w:lastColumn="0" w:firstRow="0"/>
      </w:tblPr>
      <w:tblGrid>
        <w:gridCol w:w="855"/>
        <w:gridCol w:w="3899"/>
        <w:gridCol w:w="1035"/>
        <w:gridCol w:w="1127"/>
        <w:gridCol w:w="1163"/>
        <w:gridCol w:w="1595"/>
      </w:tblGrid>
      <w:tr>
        <w:trPr>
          <w:trHeight w:val="988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DESCRIÇÃO DETALHADA DO ITEM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UND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QTDE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MENSAL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ANUAL</w:t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Estilo2"/>
        <w:numPr>
          <w:ilvl w:val="0"/>
          <w:numId w:val="0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(a empresa deverá apresentar a proposta somente com os itens em que ela for vencedora)</w:t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 Valor total da proposta é de R$...................(xxxxxxxxxxxxxxxxxxxxxxxx)</w:t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>Declaramos que a presente proposta está em conformidade com todos os preceitos legais e regulamentares em vigor.</w:t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>Declaramos que a validade desta proposta é de 60 (sessenta) dias, a contar da data de sua entrega.</w:t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>Declaramos expressamente que, no(s) preço (s) acima ofertado (s), estão inclusos todos os custos indiretos tais como: impostos, taxas, fretes, seguros, fretes, embalagens, montagem e entrega do material, bem como quaisquer outras despesas diretas e indiretas.</w:t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>Declaramos que concordamos com as cláusulas dispostas no Edital, Termo de Referência e demais anexos, referentes à presente aquisição.</w:t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 xml:space="preserve">Declaramos que a antecedência mínima para início da execução do serviço cotado acima é de ____ (____) dias corridos contados a partir do recebimento da respectiva Nota de Empenho e Ordem de Serviço conforme item ___ do ANEXO I do Edital; </w:t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 xml:space="preserve">Informamos que a conta bancária da empresa é no Banco _____________, Agência ________, Conta Corrente ______________. </w:t>
      </w:r>
    </w:p>
    <w:p>
      <w:pPr>
        <w:pStyle w:val="Estilo2"/>
        <w:numPr>
          <w:ilvl w:val="1"/>
          <w:numId w:val="1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>Informamos que o preposto da empresa junto a Base Administrativa do Comando de Operações Especiais é o Sr.(a) ____________________, CPF:________________, representante legal da empresa. (se for necessário, anexar procuração), cujo telefone de contato é __________, celular _________ e e-mail________________________.</w:t>
      </w:r>
    </w:p>
    <w:p>
      <w:pPr>
        <w:pStyle w:val="Estilo2"/>
        <w:numPr>
          <w:ilvl w:val="0"/>
          <w:numId w:val="0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Estilo2"/>
        <w:numPr>
          <w:ilvl w:val="0"/>
          <w:numId w:val="0"/>
        </w:numPr>
        <w:ind w:left="0" w:hanging="0"/>
        <w:rPr>
          <w:sz w:val="22"/>
          <w:szCs w:val="22"/>
        </w:rPr>
      </w:pPr>
      <w:r>
        <w:rPr>
          <w:sz w:val="22"/>
          <w:szCs w:val="22"/>
        </w:rPr>
        <w:t>Atenciosamente,</w:t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sz w:val="22"/>
          <w:szCs w:val="22"/>
        </w:rPr>
      </w:pPr>
      <w:r>
        <w:rPr>
          <w:sz w:val="22"/>
          <w:szCs w:val="22"/>
        </w:rPr>
        <w:t>______________, ____de ____________de 202</w:t>
      </w:r>
      <w:r>
        <w:rPr>
          <w:rFonts w:eastAsia="Times New Roman" w:cs="Tahoma"/>
          <w:color w:val="auto"/>
          <w:kern w:val="0"/>
          <w:sz w:val="22"/>
          <w:szCs w:val="22"/>
          <w:lang w:val="pt-BR" w:eastAsia="pt-BR" w:bidi="ar-SA"/>
        </w:rPr>
        <w:t>6</w:t>
      </w:r>
      <w:r>
        <w:rPr>
          <w:sz w:val="22"/>
          <w:szCs w:val="22"/>
        </w:rPr>
        <w:t>.</w:t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sz w:val="22"/>
          <w:szCs w:val="22"/>
        </w:rPr>
      </w:pPr>
      <w:r>
        <w:rPr>
          <w:sz w:val="22"/>
          <w:szCs w:val="22"/>
        </w:rPr>
        <w:t>Diretor ou representante legal</w:t>
      </w:r>
    </w:p>
    <w:sectPr>
      <w:headerReference w:type="default" r:id="rId2"/>
      <w:type w:val="nextPage"/>
      <w:pgSz w:w="11906" w:h="16838"/>
      <w:pgMar w:left="1134" w:right="991" w:header="851" w:top="1364" w:footer="0" w:bottom="127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Verdan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Haettenschweiler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mc:AlternateContent>
        <mc:Choice Requires="wps">
          <w:drawing>
            <wp:anchor behindDoc="1" distT="45720" distB="45720" distL="114935" distR="114935" simplePos="0" locked="0" layoutInCell="1" allowOverlap="1" relativeHeight="2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70635" cy="671195"/>
              <wp:effectExtent l="0" t="0" r="0" b="0"/>
              <wp:wrapSquare wrapText="bothSides"/>
              <wp:docPr id="1" name="Quadro2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0080" cy="67068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spacing w:lineRule="auto" w:line="240" w:before="0" w:after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Fl nº _________</w:t>
                          </w:r>
                        </w:p>
                        <w:p>
                          <w:pPr>
                            <w:pStyle w:val="Normal"/>
                            <w:spacing w:lineRule="auto" w:line="240" w:before="0" w:after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>
                          <w:pPr>
                            <w:pStyle w:val="Normal"/>
                            <w:spacing w:lineRule="auto" w:line="240" w:before="0" w:after="0"/>
                            <w:jc w:val="center"/>
                            <w:rPr>
                              <w:rFonts w:eastAsia="Calibri" w:cs="Calibri"/>
                              <w:color w:val="auto"/>
                              <w:sz w:val="22"/>
                              <w:szCs w:val="22"/>
                              <w:lang w:val="pt-BR" w:eastAsia="zh-CN" w:bidi="ar-SA"/>
                            </w:rPr>
                          </w:pPr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val="pt-BR" w:eastAsia="zh-CN" w:bidi="ar-SA"/>
                            </w:rPr>
                            <w:t>Rúbrica</w:t>
                          </w:r>
                        </w:p>
                        <w:p>
                          <w:pPr>
                            <w:pStyle w:val="Normal"/>
                            <w:spacing w:lineRule="auto" w:line="240" w:before="0" w:after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_0" stroked="t" style="position:absolute;margin-left:415.9pt;margin-top:-22pt;width:99.95pt;height:52.75pt">
              <w10:wrap type="square"/>
              <v:fill o:detectmouseclick="t" on="false"/>
              <v:stroke color="black" weight="9360" joinstyle="round" endcap="flat"/>
              <v:textbox>
                <w:txbxContent>
                  <w:p>
                    <w:pPr>
                      <w:pStyle w:val="Normal"/>
                      <w:spacing w:lineRule="auto" w:line="240"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Fl nº _________</w:t>
                    </w:r>
                  </w:p>
                  <w:p>
                    <w:pPr>
                      <w:pStyle w:val="Normal"/>
                      <w:spacing w:lineRule="auto" w:line="240" w:before="0" w:after="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>
                    <w:pPr>
                      <w:pStyle w:val="Normal"/>
                      <w:spacing w:lineRule="auto" w:line="240" w:before="0" w:after="0"/>
                      <w:jc w:val="center"/>
                      <w:rPr>
                        <w:rFonts w:eastAsia="Calibri" w:cs="Calibri"/>
                        <w:color w:val="auto"/>
                        <w:sz w:val="22"/>
                        <w:szCs w:val="22"/>
                        <w:lang w:val="pt-BR" w:eastAsia="zh-CN" w:bidi="ar-SA"/>
                      </w:rPr>
                    </w:pPr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val="pt-BR" w:eastAsia="zh-CN" w:bidi="ar-SA"/>
                      </w:rPr>
                      <w:t>Rúbrica</w:t>
                    </w:r>
                  </w:p>
                  <w:p>
                    <w:pPr>
                      <w:pStyle w:val="Normal"/>
                      <w:spacing w:lineRule="auto" w:line="240"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360"/>
      </w:pPr>
      <w:rPr>
        <w:sz w:val="20"/>
        <w:i w:val="false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hyphenationZone w:val="425"/>
  <w:themeFontLang w:val="pt-BR" w:eastAsia="" w:bidi="kn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unga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4290f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1905d5"/>
    <w:pPr>
      <w:keepNext w:val="true"/>
      <w:keepLines/>
      <w:spacing w:before="240" w:after="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37fbe"/>
    <w:pPr>
      <w:keepNext w:val="true"/>
      <w:keepLines/>
      <w:spacing w:before="40" w:after="0"/>
      <w:outlineLvl w:val="1"/>
    </w:pPr>
    <w:rPr>
      <w:rFonts w:ascii="Calibri Light" w:hAnsi="Calibri Light" w:eastAsia="" w:cs="Tunga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7fbe"/>
    <w:pPr>
      <w:keepNext w:val="true"/>
      <w:keepLines/>
      <w:spacing w:before="40" w:after="0"/>
      <w:outlineLvl w:val="6"/>
    </w:pPr>
    <w:rPr>
      <w:rFonts w:ascii="Calibri Light" w:hAnsi="Calibri Light" w:eastAsia="" w:cs="Tunga" w:asciiTheme="majorHAnsi" w:cstheme="majorBidi" w:eastAsiaTheme="majorEastAsia" w:hAnsiTheme="majorHAnsi"/>
      <w:i/>
      <w:iCs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Char" w:customStyle="1">
    <w:name w:val="Título Char"/>
    <w:basedOn w:val="DefaultParagraphFont"/>
    <w:link w:val="Ttulo"/>
    <w:uiPriority w:val="10"/>
    <w:qFormat/>
    <w:rsid w:val="00a4290f"/>
    <w:rPr>
      <w:rFonts w:ascii="Calibri Light" w:hAnsi="Calibri Light" w:eastAsia="" w:cs="Tunga" w:asciiTheme="majorHAnsi" w:cstheme="majorBidi" w:eastAsiaTheme="majorEastAsia" w:hAnsiTheme="majorHAnsi"/>
      <w:spacing w:val="-10"/>
      <w:kern w:val="2"/>
      <w:sz w:val="56"/>
      <w:szCs w:val="56"/>
      <w:lang w:eastAsia="pt-BR"/>
    </w:rPr>
  </w:style>
  <w:style w:type="character" w:styleId="TTULO1Char" w:customStyle="1">
    <w:name w:val="TÍTULO 1 Char"/>
    <w:basedOn w:val="TtuloChar"/>
    <w:link w:val="TTULO1"/>
    <w:qFormat/>
    <w:rsid w:val="00895760"/>
    <w:rPr>
      <w:rFonts w:ascii="Times New Roman" w:hAnsi="Times New Roman" w:eastAsia="" w:cs="Tunga" w:cstheme="majorBidi" w:eastAsiaTheme="majorEastAsia"/>
      <w:b/>
      <w:spacing w:val="-10"/>
      <w:kern w:val="2"/>
      <w:sz w:val="24"/>
      <w:szCs w:val="56"/>
      <w:lang w:eastAsia="pt-BR"/>
    </w:rPr>
  </w:style>
  <w:style w:type="character" w:styleId="TITULO2Char" w:customStyle="1">
    <w:name w:val="TITULO 2 Char"/>
    <w:basedOn w:val="DefaultParagraphFont"/>
    <w:link w:val="TITULO2"/>
    <w:qFormat/>
    <w:rsid w:val="00a4290f"/>
    <w:rPr>
      <w:rFonts w:ascii="Times New Roman" w:hAnsi="Times New Roman" w:eastAsia="Times New Roman" w:cs="Tahoma"/>
      <w:sz w:val="24"/>
      <w:szCs w:val="24"/>
      <w:lang w:eastAsia="pt-BR"/>
    </w:rPr>
  </w:style>
  <w:style w:type="character" w:styleId="Estilo2Char" w:customStyle="1">
    <w:name w:val="Estilo2 Char"/>
    <w:basedOn w:val="TITULO2Char"/>
    <w:link w:val="Estilo2"/>
    <w:qFormat/>
    <w:rsid w:val="00ab5499"/>
    <w:rPr>
      <w:rFonts w:ascii="Times New Roman" w:hAnsi="Times New Roman" w:eastAsia="Times New Roman" w:cs="Tahoma"/>
      <w:sz w:val="24"/>
      <w:szCs w:val="24"/>
      <w:lang w:eastAsia="pt-BR"/>
    </w:rPr>
  </w:style>
  <w:style w:type="character" w:styleId="CorpodetextoChar" w:customStyle="1">
    <w:name w:val="Corpo de texto Char"/>
    <w:basedOn w:val="DefaultParagraphFont"/>
    <w:link w:val="Corpodetexto"/>
    <w:qFormat/>
    <w:rsid w:val="00a4290f"/>
    <w:rPr>
      <w:rFonts w:ascii="Times New Roman" w:hAnsi="Times New Roman" w:eastAsia="DejaVu Sans" w:cs="DejaVu Sans"/>
      <w:kern w:val="2"/>
      <w:sz w:val="24"/>
      <w:szCs w:val="24"/>
      <w:lang w:eastAsia="zh-CN" w:bidi="hi-IN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1711ee"/>
    <w:rPr>
      <w:rFonts w:ascii="Ecofont_Spranq_eco_Sans" w:hAnsi="Ecofont_Spranq_eco_Sans" w:eastAsia="Calibri" w:cs="Times New Roman"/>
      <w:i/>
      <w:iCs/>
      <w:color w:val="000000"/>
      <w:sz w:val="20"/>
      <w:szCs w:val="24"/>
      <w:shd w:fill="FFFFCC" w:val="clear"/>
    </w:rPr>
  </w:style>
  <w:style w:type="character" w:styleId="CabealhoChar" w:customStyle="1">
    <w:name w:val="Cabeçalho Char"/>
    <w:basedOn w:val="DefaultParagraphFont"/>
    <w:link w:val="Cabealho"/>
    <w:qFormat/>
    <w:rsid w:val="001711ee"/>
    <w:rPr>
      <w:rFonts w:ascii="Arial" w:hAnsi="Arial" w:eastAsia="Times New Roman" w:cs="Tahoma"/>
      <w:sz w:val="20"/>
      <w:szCs w:val="24"/>
      <w:lang w:eastAsia="pt-BR"/>
    </w:rPr>
  </w:style>
  <w:style w:type="character" w:styleId="Estilo3Char" w:customStyle="1">
    <w:name w:val="Estilo3 Char"/>
    <w:basedOn w:val="Estilo2Char"/>
    <w:link w:val="Estilo3"/>
    <w:qFormat/>
    <w:rsid w:val="001905d5"/>
    <w:rPr>
      <w:rFonts w:ascii="Times New Roman" w:hAnsi="Times New Roman" w:eastAsia="Times New Roman" w:cs="Arial"/>
      <w:sz w:val="24"/>
      <w:szCs w:val="20"/>
      <w:lang w:eastAsia="pt-BR"/>
    </w:rPr>
  </w:style>
  <w:style w:type="character" w:styleId="Estilo4Char" w:customStyle="1">
    <w:name w:val="Estilo4 Char"/>
    <w:basedOn w:val="Estilo3Char"/>
    <w:link w:val="Estilo4"/>
    <w:qFormat/>
    <w:rsid w:val="001905d5"/>
    <w:rPr>
      <w:rFonts w:ascii="Times New Roman" w:hAnsi="Times New Roman" w:eastAsia="Times New Roman" w:cs="Arial"/>
      <w:sz w:val="24"/>
      <w:szCs w:val="20"/>
      <w:lang w:eastAsia="pt-BR"/>
    </w:rPr>
  </w:style>
  <w:style w:type="character" w:styleId="Ttulo1Char1" w:customStyle="1">
    <w:name w:val="Título 1 Char"/>
    <w:basedOn w:val="DefaultParagraphFont"/>
    <w:link w:val="Ttulo10"/>
    <w:qFormat/>
    <w:rsid w:val="001905d5"/>
    <w:rPr>
      <w:rFonts w:ascii="Cambria" w:hAnsi="Cambria" w:eastAsia="MS Gothic" w:cs="Times New Roman"/>
      <w:color w:val="365F91"/>
      <w:sz w:val="32"/>
      <w:szCs w:val="32"/>
      <w:lang w:eastAsia="pt-BR"/>
    </w:rPr>
  </w:style>
  <w:style w:type="character" w:styleId="Estilo5Char" w:customStyle="1">
    <w:name w:val="Estilo5 Char"/>
    <w:basedOn w:val="Estilo3Char"/>
    <w:link w:val="Estilo5"/>
    <w:qFormat/>
    <w:rsid w:val="001905d5"/>
    <w:rPr>
      <w:rFonts w:ascii="Times New Roman" w:hAnsi="Times New Roman" w:eastAsia="Times New Roman" w:cs="Arial"/>
      <w:sz w:val="24"/>
      <w:szCs w:val="20"/>
      <w:lang w:eastAsia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2a6d18"/>
    <w:rPr>
      <w:rFonts w:ascii="Arial" w:hAnsi="Arial" w:eastAsia="Times New Roman" w:cs="Tahoma"/>
      <w:sz w:val="20"/>
      <w:szCs w:val="24"/>
      <w:lang w:eastAsia="pt-BR"/>
    </w:rPr>
  </w:style>
  <w:style w:type="character" w:styleId="Nivel1Char" w:customStyle="1">
    <w:name w:val="Nivel1 Char"/>
    <w:basedOn w:val="Ttulo1Char1"/>
    <w:link w:val="Nivel1"/>
    <w:qFormat/>
    <w:rsid w:val="009f4acd"/>
    <w:rPr>
      <w:rFonts w:ascii="Arial" w:hAnsi="Arial" w:eastAsia="MS Gothic" w:cs="Arial"/>
      <w:b/>
      <w:color w:val="000000"/>
      <w:sz w:val="20"/>
      <w:szCs w:val="20"/>
      <w:lang w:eastAsia="pt-BR"/>
    </w:rPr>
  </w:style>
  <w:style w:type="character" w:styleId="Ttulo2Char" w:customStyle="1">
    <w:name w:val="Título 2 Char"/>
    <w:basedOn w:val="DefaultParagraphFont"/>
    <w:link w:val="Ttulo2"/>
    <w:uiPriority w:val="9"/>
    <w:semiHidden/>
    <w:qFormat/>
    <w:rsid w:val="00737fbe"/>
    <w:rPr>
      <w:rFonts w:ascii="Calibri Light" w:hAnsi="Calibri Light" w:eastAsia="" w:cs="Tunga" w:asciiTheme="majorHAnsi" w:cstheme="majorBidi" w:eastAsiaTheme="majorEastAsia" w:hAnsiTheme="majorHAnsi"/>
      <w:color w:val="2E74B5" w:themeColor="accent1" w:themeShade="bf"/>
      <w:sz w:val="26"/>
      <w:szCs w:val="26"/>
      <w:lang w:eastAsia="pt-BR"/>
    </w:rPr>
  </w:style>
  <w:style w:type="character" w:styleId="Ttulo7Char" w:customStyle="1">
    <w:name w:val="Título 7 Char"/>
    <w:basedOn w:val="DefaultParagraphFont"/>
    <w:link w:val="Ttulo7"/>
    <w:uiPriority w:val="9"/>
    <w:semiHidden/>
    <w:qFormat/>
    <w:rsid w:val="00737fbe"/>
    <w:rPr>
      <w:rFonts w:ascii="Calibri Light" w:hAnsi="Calibri Light" w:eastAsia="" w:cs="Tunga" w:asciiTheme="majorHAnsi" w:cstheme="majorBidi" w:eastAsiaTheme="majorEastAsia" w:hAnsiTheme="majorHAnsi"/>
      <w:i/>
      <w:iCs/>
      <w:color w:val="1F4D78" w:themeColor="accent1" w:themeShade="7f"/>
      <w:sz w:val="20"/>
      <w:szCs w:val="24"/>
      <w:lang w:eastAsia="pt-BR"/>
    </w:rPr>
  </w:style>
  <w:style w:type="character" w:styleId="LinkdaInternet">
    <w:name w:val="Link da Internet"/>
    <w:basedOn w:val="DefaultParagraphFont"/>
    <w:unhideWhenUsed/>
    <w:rsid w:val="00737fbe"/>
    <w:rPr>
      <w:color w:val="0000FF"/>
      <w:u w:val="single"/>
    </w:rPr>
  </w:style>
  <w:style w:type="character" w:styleId="Tex5b1" w:customStyle="1">
    <w:name w:val="tex5b1"/>
    <w:qFormat/>
    <w:rsid w:val="00737fbe"/>
    <w:rPr>
      <w:rFonts w:ascii="Verdana" w:hAnsi="Verdana"/>
      <w:b/>
      <w:color w:val="000000"/>
      <w:sz w:val="15"/>
    </w:rPr>
  </w:style>
  <w:style w:type="character" w:styleId="Strong">
    <w:name w:val="Strong"/>
    <w:basedOn w:val="DefaultParagraphFont"/>
    <w:qFormat/>
    <w:rsid w:val="00737fbe"/>
    <w:rPr>
      <w:b/>
      <w:bCs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974dd4"/>
    <w:rPr>
      <w:rFonts w:ascii="Segoe UI" w:hAnsi="Segoe UI" w:eastAsia="Times New Roman" w:cs="Segoe UI"/>
      <w:sz w:val="18"/>
      <w:szCs w:val="18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rsid w:val="00a4290f"/>
    <w:pPr>
      <w:widowControl w:val="false"/>
      <w:suppressAutoHyphens w:val="true"/>
      <w:spacing w:before="0" w:after="120"/>
    </w:pPr>
    <w:rPr>
      <w:rFonts w:ascii="Times New Roman" w:hAnsi="Times New Roman" w:eastAsia="DejaVu Sans" w:cs="DejaVu Sans"/>
      <w:kern w:val="2"/>
      <w:sz w:val="24"/>
      <w:lang w:eastAsia="zh-CN" w:bidi="hi-I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rsid w:val="00a4290f"/>
    <w:pPr>
      <w:spacing w:before="0" w:after="0"/>
      <w:ind w:left="720" w:hanging="0"/>
      <w:contextualSpacing/>
    </w:pPr>
    <w:rPr/>
  </w:style>
  <w:style w:type="paragraph" w:styleId="TTULO11" w:customStyle="1">
    <w:name w:val="TÍTULO 1"/>
    <w:basedOn w:val="Ttulododocumento"/>
    <w:link w:val="TTULO1Char0"/>
    <w:autoRedefine/>
    <w:qFormat/>
    <w:rsid w:val="00895760"/>
    <w:pPr>
      <w:spacing w:before="240" w:after="240"/>
      <w:ind w:left="426" w:hanging="426"/>
    </w:pPr>
    <w:rPr>
      <w:rFonts w:ascii="Times New Roman" w:hAnsi="Times New Roman"/>
      <w:b/>
      <w:sz w:val="24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a4290f"/>
    <w:pPr>
      <w:spacing w:before="0" w:after="0"/>
      <w:contextualSpacing/>
    </w:pPr>
    <w:rPr>
      <w:rFonts w:ascii="Calibri Light" w:hAnsi="Calibri Light" w:eastAsia="" w:cs="Tunga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ITULO2" w:customStyle="1">
    <w:name w:val="TITULO 2"/>
    <w:basedOn w:val="Normal"/>
    <w:next w:val="ListNumber"/>
    <w:link w:val="TITULO2Char"/>
    <w:qFormat/>
    <w:rsid w:val="00a4290f"/>
    <w:pPr>
      <w:jc w:val="both"/>
    </w:pPr>
    <w:rPr>
      <w:rFonts w:ascii="Times New Roman" w:hAnsi="Times New Roman"/>
      <w:sz w:val="24"/>
    </w:rPr>
  </w:style>
  <w:style w:type="paragraph" w:styleId="Estilo1" w:customStyle="1">
    <w:name w:val="Estilo1"/>
    <w:basedOn w:val="TTULO11"/>
    <w:next w:val="TITULO2"/>
    <w:qFormat/>
    <w:rsid w:val="002542ea"/>
    <w:pPr>
      <w:ind w:left="1440" w:hanging="360"/>
    </w:pPr>
    <w:rPr/>
  </w:style>
  <w:style w:type="paragraph" w:styleId="ListNumber">
    <w:name w:val="List Number"/>
    <w:basedOn w:val="Normal"/>
    <w:uiPriority w:val="99"/>
    <w:semiHidden/>
    <w:unhideWhenUsed/>
    <w:qFormat/>
    <w:rsid w:val="00a4290f"/>
    <w:pPr>
      <w:spacing w:before="0" w:after="0"/>
      <w:contextualSpacing/>
    </w:pPr>
    <w:rPr/>
  </w:style>
  <w:style w:type="paragraph" w:styleId="Estilo2" w:customStyle="1">
    <w:name w:val="Estilo2"/>
    <w:basedOn w:val="TITULO2"/>
    <w:link w:val="Estilo2Char"/>
    <w:qFormat/>
    <w:rsid w:val="00ab5499"/>
    <w:pPr>
      <w:ind w:left="0" w:hanging="0"/>
    </w:pPr>
    <w:rPr/>
  </w:style>
  <w:style w:type="paragraph" w:styleId="Quote">
    <w:name w:val="Quote"/>
    <w:basedOn w:val="Normal"/>
    <w:next w:val="Normal"/>
    <w:link w:val="CitaoChar"/>
    <w:uiPriority w:val="29"/>
    <w:qFormat/>
    <w:rsid w:val="001711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paragraph" w:styleId="PargrafodaLista1" w:customStyle="1">
    <w:name w:val="Parágrafo da Lista1"/>
    <w:basedOn w:val="Normal"/>
    <w:qFormat/>
    <w:rsid w:val="00ab5499"/>
    <w:pPr>
      <w:ind w:left="720" w:hanging="0"/>
    </w:pPr>
    <w:rPr>
      <w:rFonts w:ascii="Ecofont_Spranq_eco_Sans" w:hAnsi="Ecofont_Spranq_eco_Sans"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1711ee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Estilo3" w:customStyle="1">
    <w:name w:val="Estilo3"/>
    <w:basedOn w:val="Estilo2"/>
    <w:link w:val="Estilo3Char"/>
    <w:qFormat/>
    <w:rsid w:val="001905d5"/>
    <w:pPr>
      <w:ind w:left="993" w:hanging="993"/>
    </w:pPr>
    <w:rPr>
      <w:rFonts w:cs="Arial"/>
      <w:szCs w:val="20"/>
    </w:rPr>
  </w:style>
  <w:style w:type="paragraph" w:styleId="Estilo4" w:customStyle="1">
    <w:name w:val="Estilo4"/>
    <w:basedOn w:val="Estilo3"/>
    <w:next w:val="Estilo3"/>
    <w:link w:val="Estilo4Char"/>
    <w:qFormat/>
    <w:rsid w:val="001905d5"/>
    <w:pPr/>
    <w:rPr/>
  </w:style>
  <w:style w:type="paragraph" w:styleId="Estilo5" w:customStyle="1">
    <w:name w:val="Estilo5"/>
    <w:basedOn w:val="Estilo3"/>
    <w:link w:val="Estilo5Char"/>
    <w:qFormat/>
    <w:rsid w:val="001905d5"/>
    <w:pPr>
      <w:ind w:left="1134" w:hanging="1134"/>
    </w:pPr>
    <w:rPr/>
  </w:style>
  <w:style w:type="paragraph" w:styleId="Western" w:customStyle="1">
    <w:name w:val="western"/>
    <w:basedOn w:val="Normal"/>
    <w:qFormat/>
    <w:rsid w:val="002a6d18"/>
    <w:pPr>
      <w:spacing w:lineRule="auto" w:line="288" w:beforeAutospacing="1" w:after="142"/>
    </w:pPr>
    <w:rPr>
      <w:rFonts w:ascii="Times New Roman" w:hAnsi="Times New Roman" w:cs="Times New Roman"/>
      <w:color w:val="00000A"/>
      <w:sz w:val="24"/>
    </w:rPr>
  </w:style>
  <w:style w:type="paragraph" w:styleId="Rodap">
    <w:name w:val="Footer"/>
    <w:basedOn w:val="Normal"/>
    <w:link w:val="RodapChar"/>
    <w:uiPriority w:val="99"/>
    <w:unhideWhenUsed/>
    <w:rsid w:val="002a6d18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9f4acd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515352"/>
    <w:pPr>
      <w:spacing w:beforeAutospacing="1" w:afterAutospacing="1"/>
    </w:pPr>
    <w:rPr>
      <w:rFonts w:ascii="Times New Roman" w:hAnsi="Times New Roman" w:cs="Times New Roman"/>
    </w:rPr>
  </w:style>
  <w:style w:type="paragraph" w:styleId="TtulodaTabela" w:customStyle="1">
    <w:name w:val="Título da Tabela"/>
    <w:basedOn w:val="Normal"/>
    <w:qFormat/>
    <w:rsid w:val="00624642"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OmniPage7" w:customStyle="1">
    <w:name w:val="OmniPage #7"/>
    <w:basedOn w:val="Normal"/>
    <w:qFormat/>
    <w:rsid w:val="005a7d23"/>
    <w:pPr>
      <w:suppressAutoHyphens w:val="true"/>
    </w:pPr>
    <w:rPr>
      <w:rFonts w:ascii="Haettenschweiler" w:hAnsi="Haettenschweiler" w:cs="Times New Roman"/>
      <w:szCs w:val="20"/>
      <w:lang w:eastAsia="ar-SA"/>
    </w:rPr>
  </w:style>
  <w:style w:type="paragraph" w:styleId="Recuodecorpodetexto21" w:customStyle="1">
    <w:name w:val="Recuo de corpo de texto 21"/>
    <w:basedOn w:val="Normal"/>
    <w:qFormat/>
    <w:rsid w:val="005a7d23"/>
    <w:pPr>
      <w:suppressAutoHyphens w:val="true"/>
      <w:ind w:firstLine="1418"/>
    </w:pPr>
    <w:rPr>
      <w:rFonts w:ascii="Times New Roman" w:hAnsi="Times New Roman" w:cs="Times New Roman"/>
      <w:sz w:val="24"/>
      <w:szCs w:val="20"/>
      <w:lang w:eastAsia="ar-SA"/>
    </w:rPr>
  </w:style>
  <w:style w:type="paragraph" w:styleId="Corpo" w:customStyle="1">
    <w:name w:val="Corpo"/>
    <w:qFormat/>
    <w:rsid w:val="00737fbe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2"/>
      <w:lang w:val="pt-BR" w:eastAsia="ar-SA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974dd4"/>
    <w:pPr/>
    <w:rPr>
      <w:rFonts w:ascii="Segoe UI" w:hAnsi="Segoe UI" w:cs="Segoe UI"/>
      <w:sz w:val="18"/>
      <w:szCs w:val="18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16EE-ECC0-44A4-A2C8-3730D2D7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Application>LibreOffice/6.4.7.2$Linux_X86_64 LibreOffice_project/40$Build-2</Application>
  <Pages>1</Pages>
  <Words>338</Words>
  <Characters>2121</Characters>
  <CharactersWithSpaces>2429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2019-03-15T13:30:00Z</dcterms:created>
  <dc:creator>Sd. ------</dc:creator>
  <dc:description/>
  <dc:language>pt-BR</dc:language>
  <cp:lastModifiedBy/>
  <dcterms:modified xsi:type="dcterms:W3CDTF">2026-03-17T14:36:41Z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